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w:t>
      </w:r>
      <w:r w:rsidR="00B67324">
        <w:rPr>
          <w:b/>
          <w:sz w:val="26"/>
        </w:rPr>
        <w:t xml:space="preserve">(лома черного и цветного металла) </w:t>
      </w:r>
      <w:r w:rsidR="00194E6F">
        <w:rPr>
          <w:b/>
          <w:sz w:val="26"/>
        </w:rPr>
        <w:t>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194E6F" w:rsidRDefault="00194E6F" w:rsidP="00194E6F">
      <w:pPr>
        <w:pStyle w:val="a5"/>
        <w:numPr>
          <w:ilvl w:val="0"/>
          <w:numId w:val="1"/>
        </w:numPr>
        <w:tabs>
          <w:tab w:val="left" w:pos="367"/>
        </w:tabs>
        <w:rPr>
          <w:b/>
        </w:rPr>
      </w:pPr>
      <w:r>
        <w:t xml:space="preserve">контактный телефон: </w:t>
      </w:r>
    </w:p>
    <w:p w:rsidR="00194E6F" w:rsidRDefault="00CE60EF" w:rsidP="00194E6F">
      <w:pPr>
        <w:pStyle w:val="a5"/>
        <w:numPr>
          <w:ilvl w:val="0"/>
          <w:numId w:val="1"/>
        </w:numPr>
        <w:tabs>
          <w:tab w:val="left" w:pos="367"/>
        </w:tabs>
      </w:pPr>
      <w:r>
        <w:t>перечень товаров(лотов)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748"/>
        <w:gridCol w:w="8986"/>
      </w:tblGrid>
      <w:tr w:rsidR="00CE60EF" w:rsidTr="00CE60EF">
        <w:trPr>
          <w:trHeight w:val="636"/>
        </w:trPr>
        <w:tc>
          <w:tcPr>
            <w:tcW w:w="781" w:type="dxa"/>
            <w:gridSpan w:val="2"/>
            <w:tcBorders>
              <w:right w:val="single" w:sz="6" w:space="0" w:color="000000"/>
            </w:tcBorders>
            <w:shd w:val="clear" w:color="auto" w:fill="EEEEEE"/>
          </w:tcPr>
          <w:p w:rsidR="00CE60EF" w:rsidRDefault="00CE60EF" w:rsidP="002A6653">
            <w:pPr>
              <w:pStyle w:val="TableParagraph"/>
              <w:spacing w:before="159" w:line="240" w:lineRule="auto"/>
              <w:ind w:left="40"/>
            </w:pPr>
            <w:r>
              <w:t xml:space="preserve">№ </w:t>
            </w:r>
            <w:proofErr w:type="spellStart"/>
            <w:r>
              <w:t>лота</w:t>
            </w:r>
            <w:proofErr w:type="spellEnd"/>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proofErr w:type="spellStart"/>
            <w:r>
              <w:t>Наименование</w:t>
            </w:r>
            <w:proofErr w:type="spellEnd"/>
            <w:r>
              <w:t xml:space="preserve"> </w:t>
            </w:r>
            <w:proofErr w:type="spellStart"/>
            <w:r>
              <w:t>лота</w:t>
            </w:r>
            <w:proofErr w:type="spellEnd"/>
          </w:p>
        </w:tc>
      </w:tr>
      <w:tr w:rsidR="00CE60EF" w:rsidTr="00CE60EF">
        <w:trPr>
          <w:trHeight w:val="1170"/>
        </w:trPr>
        <w:tc>
          <w:tcPr>
            <w:tcW w:w="781" w:type="dxa"/>
            <w:gridSpan w:val="2"/>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r w:rsidR="00CE60EF" w:rsidTr="00CE60EF">
        <w:trPr>
          <w:gridAfter w:val="2"/>
          <w:wAfter w:w="9734" w:type="dxa"/>
          <w:trHeight w:val="290"/>
        </w:trPr>
        <w:tc>
          <w:tcPr>
            <w:tcW w:w="33" w:type="dxa"/>
            <w:tcBorders>
              <w:left w:val="single" w:sz="6" w:space="0" w:color="000000"/>
            </w:tcBorders>
          </w:tcPr>
          <w:p w:rsidR="00CE60EF" w:rsidRDefault="00CE60EF" w:rsidP="002A6653">
            <w:pPr>
              <w:pStyle w:val="TableParagraph"/>
              <w:rPr>
                <w:b/>
              </w:rP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или электронную банковскую гарантию,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p w:rsidR="00ED3BC8" w:rsidRPr="00ED3BC8" w:rsidRDefault="00B67324" w:rsidP="00ED3BC8">
      <w:pPr>
        <w:rPr>
          <w:sz w:val="16"/>
          <w:szCs w:val="16"/>
        </w:rPr>
      </w:pPr>
      <w:r>
        <w:t>-</w:t>
      </w:r>
      <w:r>
        <w:rPr>
          <w:sz w:val="16"/>
          <w:szCs w:val="16"/>
        </w:rPr>
        <w:t>у</w:t>
      </w:r>
      <w:r w:rsidRPr="00B67324">
        <w:rPr>
          <w:sz w:val="16"/>
          <w:szCs w:val="16"/>
        </w:rPr>
        <w:t>ведомление о начале деятельности по сбору (заготовке), хранению, переработке и реализации юридическими лицами лома и отходов цветных и черных металлов</w:t>
      </w:r>
      <w:r w:rsidR="00ED3BC8">
        <w:rPr>
          <w:sz w:val="16"/>
          <w:szCs w:val="16"/>
        </w:rPr>
        <w:t xml:space="preserve"> </w:t>
      </w:r>
      <w:r w:rsidR="00ED3BC8" w:rsidRPr="00ED3BC8">
        <w:rPr>
          <w:sz w:val="16"/>
          <w:szCs w:val="16"/>
        </w:rPr>
        <w:t>/</w:t>
      </w:r>
      <w:bookmarkStart w:id="0" w:name="_GoBack"/>
      <w:bookmarkEnd w:id="0"/>
      <w:r w:rsidR="00ED3BC8" w:rsidRPr="00ED3BC8">
        <w:rPr>
          <w:sz w:val="16"/>
          <w:szCs w:val="16"/>
        </w:rPr>
        <w:t>государственная</w:t>
      </w:r>
      <w:r w:rsidR="00ED3BC8" w:rsidRPr="00ED3BC8">
        <w:rPr>
          <w:sz w:val="16"/>
          <w:szCs w:val="16"/>
        </w:rPr>
        <w:t xml:space="preserve"> лицензия на занятие деятельностью по сбыту, хранению, переработке, и реализации юр лицами лома и отходов цветных и черных металлов</w:t>
      </w:r>
      <w:r w:rsidR="00ED3BC8" w:rsidRPr="00ED3BC8">
        <w:rPr>
          <w:sz w:val="16"/>
          <w:szCs w:val="16"/>
        </w:rPr>
        <w:t>)</w:t>
      </w:r>
    </w:p>
    <w:p w:rsidR="00ED3BC8" w:rsidRPr="00ED3BC8" w:rsidRDefault="00ED3BC8" w:rsidP="00ED3BC8">
      <w:pPr>
        <w:jc w:val="both"/>
        <w:rPr>
          <w:sz w:val="16"/>
          <w:szCs w:val="16"/>
        </w:rPr>
      </w:pPr>
      <w:r>
        <w:rPr>
          <w:sz w:val="16"/>
          <w:szCs w:val="16"/>
        </w:rPr>
        <w:t>-разрешение на эмиссию</w:t>
      </w:r>
      <w:r w:rsidRPr="00ED3BC8">
        <w:rPr>
          <w:sz w:val="16"/>
          <w:szCs w:val="16"/>
        </w:rPr>
        <w:t xml:space="preserve"> в окружающую среду</w:t>
      </w:r>
    </w:p>
    <w:p w:rsidR="00ED3BC8" w:rsidRPr="00B67324" w:rsidRDefault="00ED3BC8" w:rsidP="00B67324">
      <w:pPr>
        <w:jc w:val="both"/>
        <w:rPr>
          <w:sz w:val="16"/>
          <w:szCs w:val="16"/>
        </w:rPr>
      </w:pPr>
    </w:p>
    <w:sectPr w:rsidR="00ED3BC8" w:rsidRPr="00B67324"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9B"/>
    <w:rsid w:val="00057EC7"/>
    <w:rsid w:val="00194E6F"/>
    <w:rsid w:val="004F0811"/>
    <w:rsid w:val="00527A3D"/>
    <w:rsid w:val="005E3301"/>
    <w:rsid w:val="00865A13"/>
    <w:rsid w:val="00B67324"/>
    <w:rsid w:val="00CE60EF"/>
    <w:rsid w:val="00E8519B"/>
    <w:rsid w:val="00ED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F150"/>
  <w15:chartTrackingRefBased/>
  <w15:docId w15:val="{FD115CF9-411D-4BFD-9D10-569114B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3BC8"/>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 w:type="character" w:customStyle="1" w:styleId="s21">
    <w:name w:val="s21"/>
    <w:basedOn w:val="a0"/>
    <w:rsid w:val="00B6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DB8A-E4D0-4B0E-B23F-05D403C0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8</cp:revision>
  <dcterms:created xsi:type="dcterms:W3CDTF">2020-04-10T07:02:00Z</dcterms:created>
  <dcterms:modified xsi:type="dcterms:W3CDTF">2021-01-05T11:25:00Z</dcterms:modified>
</cp:coreProperties>
</file>